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76B8FF0" w:rsidR="00A5678B" w:rsidRPr="005F4D4B" w:rsidRDefault="00AF6FA1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F4D4B">
        <w:rPr>
          <w:rFonts w:ascii="Times New Roman" w:eastAsia="Times New Roman" w:hAnsi="Times New Roman" w:cs="Times New Roman"/>
          <w:b/>
          <w:sz w:val="32"/>
          <w:szCs w:val="32"/>
        </w:rPr>
        <w:t xml:space="preserve">Zmluva o užívaní priestoru  v ateliéri č. </w:t>
      </w:r>
      <w:r w:rsidR="006D792D" w:rsidRPr="005F4D4B">
        <w:rPr>
          <w:rFonts w:ascii="Times New Roman" w:eastAsia="Times New Roman" w:hAnsi="Times New Roman" w:cs="Times New Roman"/>
          <w:b/>
          <w:sz w:val="32"/>
          <w:szCs w:val="32"/>
          <w:highlight w:val="yellow"/>
        </w:rPr>
        <w:t>...</w:t>
      </w:r>
    </w:p>
    <w:p w14:paraId="00000002" w14:textId="2F60D171" w:rsidR="00A5678B" w:rsidRDefault="00AF6FA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uzatvorená podľa §51 zákona č. 40/1964 Zb. Občiansky zákonník v znení neskorších predpisov</w:t>
      </w:r>
    </w:p>
    <w:p w14:paraId="304F9932" w14:textId="693D0323" w:rsidR="00AA37D7" w:rsidRDefault="00AA37D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(ďalej len „</w:t>
      </w:r>
      <w:r w:rsidRPr="005F4D4B">
        <w:rPr>
          <w:rFonts w:ascii="Times New Roman" w:eastAsia="Times New Roman" w:hAnsi="Times New Roman" w:cs="Times New Roman"/>
          <w:i/>
          <w:sz w:val="24"/>
          <w:szCs w:val="24"/>
        </w:rPr>
        <w:t>zmluva</w:t>
      </w:r>
      <w:r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00000003" w14:textId="77777777" w:rsidR="00A5678B" w:rsidRDefault="00AF6FA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medzi zmluvnými stranami</w:t>
      </w:r>
    </w:p>
    <w:p w14:paraId="00000004" w14:textId="77777777" w:rsidR="00A5678B" w:rsidRDefault="00A5678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A5678B" w:rsidRDefault="00AF6FA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Trnavský samosprávny kraj</w:t>
      </w:r>
    </w:p>
    <w:p w14:paraId="00000006" w14:textId="77777777" w:rsidR="00A5678B" w:rsidRDefault="00AF6F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 sídlom: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Starohájska 10, 917 01 Trnava </w:t>
      </w:r>
    </w:p>
    <w:p w14:paraId="00000007" w14:textId="77777777" w:rsidR="00A5678B" w:rsidRDefault="00AF6F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IČO: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37 836 901</w:t>
      </w:r>
    </w:p>
    <w:p w14:paraId="00000008" w14:textId="77777777" w:rsidR="00A5678B" w:rsidRDefault="00AF6F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zastúpení: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Mgr. Jozef Viskupič, predseda</w:t>
      </w:r>
    </w:p>
    <w:p w14:paraId="00000009" w14:textId="77777777" w:rsidR="00A5678B" w:rsidRDefault="00AF6F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Kontaktná osoba: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Ing. Zuzana Bezáková, PhD.</w:t>
      </w:r>
    </w:p>
    <w:p w14:paraId="0000000A" w14:textId="77777777" w:rsidR="00A5678B" w:rsidRDefault="00AF6F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Tel. č. 0910 767 376</w:t>
      </w:r>
    </w:p>
    <w:p w14:paraId="0000000B" w14:textId="77777777" w:rsidR="00A5678B" w:rsidRDefault="00AF6F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e-mail: </w:t>
      </w:r>
      <w:hyperlink r:id="rId8">
        <w:r w:rsidR="00A5678B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bezakova.zuzana@trnava-vuc.sk</w:t>
        </w:r>
      </w:hyperlink>
    </w:p>
    <w:p w14:paraId="0000000C" w14:textId="77777777" w:rsidR="00A5678B" w:rsidRDefault="00AF6F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Číslo účtu IBAN:</w:t>
      </w: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SK02 8180 0000 0070 0068 6761</w:t>
      </w:r>
    </w:p>
    <w:p w14:paraId="0000000D" w14:textId="77777777" w:rsidR="00A5678B" w:rsidRDefault="00AF6F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(ďalej aj ako „</w:t>
      </w:r>
      <w:r w:rsidRPr="005F4D4B">
        <w:rPr>
          <w:rFonts w:ascii="Times New Roman" w:eastAsia="Times New Roman" w:hAnsi="Times New Roman" w:cs="Times New Roman"/>
          <w:b/>
          <w:i/>
          <w:sz w:val="24"/>
          <w:szCs w:val="24"/>
        </w:rPr>
        <w:t>TTSK</w:t>
      </w:r>
      <w:r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0000000E" w14:textId="77777777" w:rsidR="00A5678B" w:rsidRDefault="00AF6FA1">
      <w:pPr>
        <w:spacing w:before="36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0000000F" w14:textId="77777777" w:rsidR="00A5678B" w:rsidRDefault="00A5678B">
      <w:pPr>
        <w:spacing w:before="36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DED503D" w:rsidR="00A5678B" w:rsidRDefault="00AF6F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Užívateľ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1" w14:textId="142C2E99" w:rsidR="00A5678B" w:rsidRDefault="00AF6F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Narodený/ IČO: </w:t>
      </w:r>
    </w:p>
    <w:p w14:paraId="00000012" w14:textId="0271F9DF" w:rsidR="00A5678B" w:rsidRDefault="00AF6F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Bytom /  sídlo: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698B9116" w14:textId="5F3C0100" w:rsidR="00CA0052" w:rsidRDefault="00CA00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zastúpený:</w:t>
      </w:r>
    </w:p>
    <w:p w14:paraId="00000013" w14:textId="066D390F" w:rsidR="00A5678B" w:rsidRDefault="00AF6FA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Kontakt: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DB3108E" w14:textId="77777777" w:rsidR="00CA0052" w:rsidRDefault="00AF6F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Číslo účtu IBAN:</w:t>
      </w:r>
    </w:p>
    <w:p w14:paraId="00000014" w14:textId="76F7B438" w:rsidR="00A5678B" w:rsidRDefault="00CA005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Zapísaný v:</w:t>
      </w:r>
      <w:r w:rsidR="00AF6FA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5" w14:textId="77777777" w:rsidR="00A5678B" w:rsidRDefault="00AF6F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(ďalej ako „</w:t>
      </w:r>
      <w:r w:rsidRPr="005F4D4B">
        <w:rPr>
          <w:rFonts w:ascii="Times New Roman" w:eastAsia="Times New Roman" w:hAnsi="Times New Roman" w:cs="Times New Roman"/>
          <w:b/>
          <w:i/>
          <w:sz w:val="24"/>
          <w:szCs w:val="24"/>
        </w:rPr>
        <w:t>užívateľ</w:t>
      </w:r>
      <w:r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00000016" w14:textId="77777777" w:rsidR="00A5678B" w:rsidRDefault="00A5678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A5678B" w:rsidRDefault="00AF6F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(Užívateľ a TTSK ďalej spolu ako „</w:t>
      </w:r>
      <w:r w:rsidRPr="005F4D4B">
        <w:rPr>
          <w:rFonts w:ascii="Times New Roman" w:eastAsia="Times New Roman" w:hAnsi="Times New Roman" w:cs="Times New Roman"/>
          <w:i/>
          <w:sz w:val="24"/>
          <w:szCs w:val="24"/>
        </w:rPr>
        <w:t>zmluvné strany</w:t>
      </w:r>
      <w:r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00000018" w14:textId="77777777" w:rsidR="00A5678B" w:rsidRDefault="00A5678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A5678B" w:rsidRDefault="00A5678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202C8E3F" w:rsidR="00A5678B" w:rsidRDefault="00AA37D7" w:rsidP="005F4D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Článok I.</w:t>
      </w:r>
    </w:p>
    <w:p w14:paraId="0000001B" w14:textId="77777777" w:rsidR="00A5678B" w:rsidRDefault="00AF6FA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Úvodné ustanovenia</w:t>
      </w:r>
    </w:p>
    <w:p w14:paraId="0000001C" w14:textId="77777777" w:rsidR="00A5678B" w:rsidRDefault="00A567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481BC41" w:rsidR="00A5678B" w:rsidRDefault="00AF6F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Táto zmluva sa uzatvára v nadväznosti na realizáciu projektu Kreatívne centrum Trnava, ktorý TTSK realizuje na základe zmluvy  o poskytnutí nenávratného finančného príspevku v rámci IROP 2014-202 Prioritná os 3: Mobilizácia kreatívneho potenciálu v regiónoch a Výzvu: </w:t>
      </w:r>
      <w:r w:rsidR="006D792D">
        <w:rPr>
          <w:rFonts w:ascii="Times New Roman" w:eastAsia="Times New Roman" w:hAnsi="Times New Roman" w:cs="Times New Roman"/>
          <w:b/>
          <w:sz w:val="24"/>
          <w:szCs w:val="24"/>
        </w:rPr>
        <w:t>Ateliér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v KCT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zo </w:t>
      </w:r>
      <w:r w:rsidRPr="00762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dňa </w:t>
      </w:r>
      <w:r w:rsidR="009C43DE" w:rsidRPr="0076220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06563" w:rsidRPr="0076220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76220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D792D" w:rsidRPr="0076220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62207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D792D" w:rsidRPr="0076220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7622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62207">
        <w:rPr>
          <w:rFonts w:ascii="Times New Roman" w:eastAsia="Times New Roman" w:hAnsi="Times New Roman" w:cs="Times New Roman"/>
          <w:color w:val="000000"/>
          <w:sz w:val="24"/>
          <w:szCs w:val="24"/>
        </w:rPr>
        <w:t>(ďalej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ako „</w:t>
      </w:r>
      <w:r w:rsidRPr="005F4D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výzva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“). </w:t>
      </w:r>
    </w:p>
    <w:p w14:paraId="0000001E" w14:textId="77777777" w:rsidR="00A5678B" w:rsidRDefault="00AF6F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Trnavský samosprávny kraj je na základe nájomnej zmluvy uzatvorenej s mestom Trnava ako vlastníkom nehnuteľnosti oprávnený užívať budovu nachádzajúcu sa na Ulici Hlavná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17 v Trnave, v ktorej v rámci vyššie uvedeného projektu vybudoval a prevádzkuje Kreatívne centrum Trnava (ďalej ako „</w:t>
      </w:r>
      <w:r w:rsidRPr="005F4D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Kreatívne centrum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“).</w:t>
      </w:r>
    </w:p>
    <w:p w14:paraId="0000001F" w14:textId="642E3FB8" w:rsidR="00A5678B" w:rsidRDefault="00AF6F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Užívateľ ako osoba so záujmom o pôsobenie v kultúrno-kreatívnom priemysle sa na základe výzvy prihlásil do programu  s názvom: </w:t>
      </w:r>
      <w:r w:rsidR="006D792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teliér v KCT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(ďalej len „</w:t>
      </w:r>
      <w:r w:rsidRPr="005F4D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“), ktorý sa skladá z: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1.2. Podpora podnikania. Služby: K4 / Prenájom priestorov</w:t>
      </w:r>
      <w:r w:rsidR="006D792D">
        <w:rPr>
          <w:rFonts w:ascii="Times New Roman" w:eastAsia="Times New Roman" w:hAnsi="Times New Roman" w:cs="Times New Roman"/>
          <w:sz w:val="24"/>
          <w:szCs w:val="24"/>
        </w:rPr>
        <w:t>, Prenájom technického vybavenia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.4. Podpora sieťovania. Služba: Organizovanie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sieťovacích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podujatí pre členov KC. 2.0</w:t>
      </w:r>
      <w:r w:rsidR="00CA005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Podpora dopytu po kreatívnej tvorbe. Služby: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Otvorené prezentačné workshopy a Digitálna prezentácia KKP v rámci projektu: Kreatívne centrum Trnava a na základe účasti na programe mu vzniklo oprávnenie na užívanie priestoru v </w:t>
      </w:r>
      <w:r>
        <w:rPr>
          <w:rFonts w:ascii="Times New Roman" w:eastAsia="Times New Roman" w:hAnsi="Times New Roman" w:cs="Times New Roman"/>
          <w:sz w:val="24"/>
          <w:szCs w:val="24"/>
        </w:rPr>
        <w:t>ateliéri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Kreatívnom centre. </w:t>
      </w:r>
    </w:p>
    <w:p w14:paraId="00000020" w14:textId="59339C84" w:rsidR="00A5678B" w:rsidRDefault="00AF6F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Predmetom zmluvy je účasť užívateľa na aktivitách/programe  Kreatívneho centra Trnava, a to vo forme užívania  priestoru v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ateliéri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 Kreatívnom centre.</w:t>
      </w:r>
    </w:p>
    <w:p w14:paraId="00000021" w14:textId="647876DA" w:rsidR="00A5678B" w:rsidRDefault="00AF6F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Vzťahy medzi zmluvnými stranami  ako i podmienky užívania priestoru 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ateliéri</w:t>
      </w:r>
      <w:r w:rsidR="00CA00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ostatných priestorov KCT sú okrem ustanovení tejto zmluvy bližšie upravené vo Všeobecný podmienkach  Kreatívneho centra Trnava, ktoré sú pre zmluvné strany záväzné.</w:t>
      </w:r>
    </w:p>
    <w:p w14:paraId="00000022" w14:textId="77777777" w:rsidR="00A5678B" w:rsidRDefault="00AF6F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Aktuálne Všeobecné podmienky Kreatívneho centra Trnava sú zverejnené na webovom sídle Kreatívneho centra Trnava www.kct.sk.</w:t>
      </w:r>
    </w:p>
    <w:p w14:paraId="00000023" w14:textId="77777777" w:rsidR="00A5678B" w:rsidRDefault="00AF6F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Užívateľ týmto berie na vedomie, že podpisom tejto zmluvy sa Všeobecné podmienky Kreatívneho centra Trnava stávajú pre neho záväznými. Záväznou pre užívateľa bude i každá aktualizácia Všeobecných podmienok Kreatívneho centra Trnava, a to po jej zverejnení na webovom sídle Kreatívneho centra Trnava uvedenom v predchádzajúcom bode. </w:t>
      </w:r>
    </w:p>
    <w:p w14:paraId="00000024" w14:textId="77777777" w:rsidR="00A5678B" w:rsidRDefault="00A5678B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5" w14:textId="77777777" w:rsidR="00A5678B" w:rsidRDefault="00A5678B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6" w14:textId="7F5872F0" w:rsidR="00A5678B" w:rsidRDefault="00AA37D7" w:rsidP="005F4D4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Článok II. </w:t>
      </w:r>
    </w:p>
    <w:p w14:paraId="00000027" w14:textId="7ED6281C" w:rsidR="00A5678B" w:rsidRDefault="00AF6FA1" w:rsidP="005F4D4B">
      <w:pPr>
        <w:spacing w:after="0"/>
        <w:ind w:hanging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Predmet užívania</w:t>
      </w:r>
    </w:p>
    <w:p w14:paraId="78CDC2C3" w14:textId="77777777" w:rsidR="00AA37D7" w:rsidRDefault="00AA37D7">
      <w:pPr>
        <w:spacing w:after="120"/>
        <w:ind w:hanging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8" w14:textId="4F417C2A" w:rsidR="00A5678B" w:rsidRDefault="00AF6F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Užívateľ je na základe tejto zmluvy oprávnený užívať </w:t>
      </w:r>
      <w:r w:rsidR="00E06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ateliér č. </w:t>
      </w:r>
      <w:r w:rsidR="00E06563" w:rsidRPr="00E0656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XX</w:t>
      </w:r>
      <w:r w:rsidR="00E06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 rozlohou </w:t>
      </w:r>
      <w:r w:rsidR="00E06563" w:rsidRPr="00E0656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XX</w:t>
      </w:r>
      <w:r w:rsidR="00E06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</w:t>
      </w:r>
      <w:r w:rsidR="00E06563" w:rsidRPr="0076220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5A9D98DC" w14:textId="77777777" w:rsidR="00E06563" w:rsidRDefault="00AF6FA1" w:rsidP="00E065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Užívateľ je súčasne  oprávnený </w:t>
      </w:r>
      <w:r w:rsidR="00E47B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užívať </w:t>
      </w:r>
      <w:r w:rsidR="00E47BDD" w:rsidRPr="00E47BDD">
        <w:rPr>
          <w:rFonts w:ascii="Times New Roman" w:eastAsia="Times New Roman" w:hAnsi="Times New Roman" w:cs="Times New Roman"/>
          <w:color w:val="000000"/>
          <w:sz w:val="24"/>
          <w:szCs w:val="24"/>
          <w:lang w:val="sk"/>
        </w:rPr>
        <w:t xml:space="preserve">spoločné priestory v KCT: </w:t>
      </w:r>
    </w:p>
    <w:p w14:paraId="5B3D82D9" w14:textId="77777777" w:rsidR="00E06563" w:rsidRDefault="00E06563" w:rsidP="00E0656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6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zasadačka, prednášková miestnosť,  </w:t>
      </w:r>
      <w:proofErr w:type="spellStart"/>
      <w:r w:rsidRPr="00E06563">
        <w:rPr>
          <w:rFonts w:ascii="Times New Roman" w:eastAsia="Times New Roman" w:hAnsi="Times New Roman" w:cs="Times New Roman"/>
          <w:color w:val="000000"/>
          <w:sz w:val="24"/>
          <w:szCs w:val="24"/>
        </w:rPr>
        <w:t>eventová</w:t>
      </w:r>
      <w:proofErr w:type="spellEnd"/>
      <w:r w:rsidRPr="00E06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miestnosť, átrium v rozsahu  10 hodín/mesačne/subjekt a </w:t>
      </w:r>
    </w:p>
    <w:p w14:paraId="3E28520B" w14:textId="617EDEFD" w:rsidR="00E06563" w:rsidRPr="00E06563" w:rsidRDefault="00E06563" w:rsidP="00E0656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6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technologické miestnosti  a ich vybavenie: </w:t>
      </w:r>
      <w:proofErr w:type="spellStart"/>
      <w:r w:rsidRPr="00E06563">
        <w:rPr>
          <w:rFonts w:ascii="Times New Roman" w:eastAsia="Times New Roman" w:hAnsi="Times New Roman" w:cs="Times New Roman"/>
          <w:color w:val="000000"/>
          <w:sz w:val="24"/>
          <w:szCs w:val="24"/>
        </w:rPr>
        <w:t>FabLab</w:t>
      </w:r>
      <w:proofErr w:type="spellEnd"/>
      <w:r w:rsidRPr="00E06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06563">
        <w:rPr>
          <w:rFonts w:ascii="Times New Roman" w:eastAsia="Times New Roman" w:hAnsi="Times New Roman" w:cs="Times New Roman"/>
          <w:color w:val="000000"/>
          <w:sz w:val="24"/>
          <w:szCs w:val="24"/>
        </w:rPr>
        <w:t>MediaLab</w:t>
      </w:r>
      <w:proofErr w:type="spellEnd"/>
      <w:r w:rsidRPr="00E06563">
        <w:rPr>
          <w:rFonts w:ascii="Times New Roman" w:eastAsia="Times New Roman" w:hAnsi="Times New Roman" w:cs="Times New Roman"/>
          <w:color w:val="000000"/>
          <w:sz w:val="24"/>
          <w:szCs w:val="24"/>
        </w:rPr>
        <w:t>, Dielňa, Ateliér pre výtvarnú tvorbu v rozsahu 10 hodín/mesačne/subjekt.</w:t>
      </w:r>
    </w:p>
    <w:p w14:paraId="0000002A" w14:textId="2EC7D391" w:rsidR="00A5678B" w:rsidRPr="00E47BDD" w:rsidRDefault="00E47BDD" w:rsidP="00E47BDD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 súlade s podmienkami stanovenými TTSK vo Všeobecných podmienkach Kreatívneho centra Trnava a prevádzkovom poriadku danej miestnosti.</w:t>
      </w:r>
    </w:p>
    <w:p w14:paraId="0000002B" w14:textId="77777777" w:rsidR="00A5678B" w:rsidRDefault="00AF6F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Užívateľ bude užívať pridelený priestor za účelom realizácie aktivít v súlade s  jeho prihláškou podanou do programu.</w:t>
      </w:r>
    </w:p>
    <w:p w14:paraId="0000002C" w14:textId="77777777" w:rsidR="00A5678B" w:rsidRDefault="00A5678B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D" w14:textId="77777777" w:rsidR="00A5678B" w:rsidRDefault="00A5678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E" w14:textId="59E6431B" w:rsidR="00A5678B" w:rsidRDefault="00AA37D7" w:rsidP="005F4D4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Článok III.  </w:t>
      </w:r>
    </w:p>
    <w:p w14:paraId="0000002F" w14:textId="4E2CA615" w:rsidR="00A5678B" w:rsidRDefault="00AF6FA1" w:rsidP="005F4D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Doba užívania</w:t>
      </w:r>
    </w:p>
    <w:p w14:paraId="21EC460D" w14:textId="77777777" w:rsidR="00AA37D7" w:rsidRDefault="00AA37D7" w:rsidP="005F4D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0" w14:textId="10925666" w:rsidR="00A5678B" w:rsidRPr="00910333" w:rsidRDefault="00AF6F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0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Užívateľ je oprávnený užívať pridelený </w:t>
      </w:r>
      <w:r w:rsidRPr="00910333">
        <w:rPr>
          <w:rFonts w:ascii="Times New Roman" w:eastAsia="Times New Roman" w:hAnsi="Times New Roman" w:cs="Times New Roman"/>
          <w:sz w:val="24"/>
          <w:szCs w:val="24"/>
        </w:rPr>
        <w:t>ateliér</w:t>
      </w:r>
      <w:r w:rsidRPr="00910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0333">
        <w:rPr>
          <w:rFonts w:ascii="Times New Roman" w:eastAsia="Times New Roman" w:hAnsi="Times New Roman" w:cs="Times New Roman"/>
          <w:sz w:val="24"/>
          <w:szCs w:val="24"/>
        </w:rPr>
        <w:t xml:space="preserve">po dobu </w:t>
      </w:r>
      <w:r w:rsidRPr="00910333">
        <w:rPr>
          <w:rFonts w:ascii="Times New Roman" w:eastAsia="Times New Roman" w:hAnsi="Times New Roman" w:cs="Times New Roman"/>
          <w:color w:val="000000"/>
          <w:sz w:val="24"/>
          <w:szCs w:val="24"/>
        </w:rPr>
        <w:t>od 1.</w:t>
      </w:r>
      <w:r w:rsidR="00E47BDD" w:rsidRPr="00910333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1033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47BDD" w:rsidRPr="0091033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10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3</w:t>
      </w:r>
      <w:r w:rsidR="00DD6997" w:rsidRPr="0091033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1033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D6997" w:rsidRPr="00910333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91033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DD6997" w:rsidRPr="0091033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1033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065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31" w14:textId="58ACCD89" w:rsidR="00A5678B" w:rsidRDefault="00AF6F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Užívateľ je oprávnený užívať ateliér </w:t>
      </w:r>
      <w:r w:rsidR="000F6B23">
        <w:rPr>
          <w:rFonts w:ascii="Times New Roman" w:eastAsia="Times New Roman" w:hAnsi="Times New Roman" w:cs="Times New Roman"/>
          <w:color w:val="000000"/>
          <w:sz w:val="24"/>
          <w:szCs w:val="24"/>
        </w:rPr>
        <w:t>počas dohodnutej doby užívania bez časového obmedzenia (</w:t>
      </w:r>
      <w:proofErr w:type="spellStart"/>
      <w:r w:rsidR="000F6B23">
        <w:rPr>
          <w:rFonts w:ascii="Times New Roman" w:eastAsia="Times New Roman" w:hAnsi="Times New Roman" w:cs="Times New Roman"/>
          <w:color w:val="000000"/>
          <w:sz w:val="24"/>
          <w:szCs w:val="24"/>
        </w:rPr>
        <w:t>t.j</w:t>
      </w:r>
      <w:proofErr w:type="spellEnd"/>
      <w:r w:rsidR="000F6B23">
        <w:rPr>
          <w:rFonts w:ascii="Times New Roman" w:eastAsia="Times New Roman" w:hAnsi="Times New Roman" w:cs="Times New Roman"/>
          <w:color w:val="000000"/>
          <w:sz w:val="24"/>
          <w:szCs w:val="24"/>
        </w:rPr>
        <w:t>. 24/7)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32" w14:textId="77777777" w:rsidR="00A5678B" w:rsidRDefault="00A5678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3" w14:textId="77777777" w:rsidR="00A5678B" w:rsidRDefault="00A5678B">
      <w:pPr>
        <w:pBdr>
          <w:top w:val="nil"/>
          <w:left w:val="nil"/>
          <w:bottom w:val="nil"/>
          <w:right w:val="nil"/>
          <w:between w:val="nil"/>
        </w:pBdr>
        <w:spacing w:after="0"/>
        <w:ind w:left="-14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4" w14:textId="79AFA221" w:rsidR="00A5678B" w:rsidRDefault="00AA37D7" w:rsidP="005F4D4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Článok IV.</w:t>
      </w:r>
    </w:p>
    <w:p w14:paraId="00000035" w14:textId="04397E88" w:rsidR="00A5678B" w:rsidRDefault="00AF6FA1" w:rsidP="005F4D4B">
      <w:pPr>
        <w:spacing w:after="0"/>
        <w:ind w:left="-142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Úhrada</w:t>
      </w:r>
    </w:p>
    <w:p w14:paraId="2CB7E7EC" w14:textId="77777777" w:rsidR="00AA37D7" w:rsidRDefault="00AA37D7">
      <w:pPr>
        <w:spacing w:after="120"/>
        <w:ind w:left="-142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6" w14:textId="10984A5C" w:rsidR="00A5678B" w:rsidRDefault="00AF6FA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Užívanie ateliéru je spojené s úhradou poplatku podľa Všeobecne záväzného nariadenia TTSK č. 83/2023 o Kreatívnom centre Trnava</w:t>
      </w:r>
      <w:r w:rsidR="0050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platnom znení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zmysle výzvy, ktorý je v </w:t>
      </w:r>
      <w:r w:rsidRPr="00762207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sume </w:t>
      </w:r>
      <w:r w:rsidR="00762207" w:rsidRPr="00762207">
        <w:rPr>
          <w:rFonts w:ascii="Times New Roman" w:eastAsia="Times New Roman" w:hAnsi="Times New Roman" w:cs="Times New Roman"/>
          <w:sz w:val="24"/>
          <w:szCs w:val="24"/>
          <w:highlight w:val="yellow"/>
        </w:rPr>
        <w:t>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Eur mesačne. </w:t>
      </w:r>
      <w:r w:rsidR="00634F79" w:rsidRPr="00634F79">
        <w:rPr>
          <w:rFonts w:ascii="Times New Roman" w:eastAsia="Times New Roman" w:hAnsi="Times New Roman" w:cs="Times New Roman"/>
          <w:sz w:val="24"/>
          <w:szCs w:val="24"/>
        </w:rPr>
        <w:t>V prípade zmeny uvedeného VZN si TTSK vyhradzuje právo úpravy finančnej spoluúčasti účastníka na programe podľa VZN platného v danom čase.</w:t>
      </w:r>
    </w:p>
    <w:p w14:paraId="00000037" w14:textId="77777777" w:rsidR="00A5678B" w:rsidRDefault="00AF6FA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Užívateľ uhrádza poplatok mesačne vopred na základe faktúry vystavenej zo strany TTSK prevodom finančných prostriedkov v stanovenej výške na účet TTSK uvedený na faktúre.</w:t>
      </w:r>
    </w:p>
    <w:p w14:paraId="00000038" w14:textId="77777777" w:rsidR="00A5678B" w:rsidRDefault="00A5678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A" w14:textId="70755FBF" w:rsidR="00A5678B" w:rsidRDefault="00AA37D7" w:rsidP="005F4D4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Článok V.</w:t>
      </w:r>
    </w:p>
    <w:p w14:paraId="0000003B" w14:textId="63527375" w:rsidR="00A5678B" w:rsidRDefault="00AF6FA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Práva a</w:t>
      </w:r>
      <w:r w:rsidR="00AA37D7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povinnosti</w:t>
      </w:r>
    </w:p>
    <w:p w14:paraId="795AE14B" w14:textId="77777777" w:rsidR="00AA37D7" w:rsidRDefault="00AA37D7" w:rsidP="005F4D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C" w14:textId="77777777" w:rsidR="00A5678B" w:rsidRDefault="00AF6F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Užívateľ vyhlasuje, že ku dňu nadobudnutia účinnosti tejto zmluvy spĺňa všetky podmienky pre účasť na aktivitách projektu Kreatívne centrum Trnava a užívanie priestorov Kreatívneho centra. Užívateľ je povinný v prípade akejkoľvek zmeny na jeho strane, ktorá môže mať význam z hľadiska plnenia tejto zmluvy (zmena údajov, začatie hospodárskej činnosti, ukončenie aktivít a pod.), takúto zmenu bezodkladne písomne  oznámiť TTSK.</w:t>
      </w:r>
    </w:p>
    <w:p w14:paraId="0000003D" w14:textId="77777777" w:rsidR="00A5678B" w:rsidRDefault="00AF6F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Užívateľ nie je na základe tejto zmluvy oprávnený vykonávať v pridelenom priestore hospodársku činnosť (činnosti spočívajúcej v ponuke tovarov a/ alebo  služieb na trhu).</w:t>
      </w:r>
    </w:p>
    <w:p w14:paraId="0000003F" w14:textId="38E264CA" w:rsidR="00A5678B" w:rsidRDefault="00AF6F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Užívateľ zodpovedá za zachovávanie dobrých vzťahov, vzájomného rešpektu a tolerancie s ostatnými užívateľmi </w:t>
      </w:r>
      <w:r w:rsidR="00762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ateliérov, zdieľaného ateliéru, ako aj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ostatných priestorov,  a zaväzuje sa správať v súlade s dobrými mravmi a zásadami pokojného susedského spolunažívania. Pri porušení tejto povinnosti je TTSK oprávnený ukončiť užívateľovi užívanie prideleného priestoru</w:t>
      </w:r>
      <w:r w:rsidR="0050450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to ku dňu doručenia písomného oznámenia o odstúpení od tejto zmluvy zo strany TTSK užívateľovi.</w:t>
      </w:r>
    </w:p>
    <w:p w14:paraId="00000040" w14:textId="77777777" w:rsidR="00A5678B" w:rsidRDefault="00AF6F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TTSK nezodpovedá užívateľovi za škody, ktoré mu vzniknú na veciach vnesených do ateliéru. </w:t>
      </w:r>
    </w:p>
    <w:p w14:paraId="00000041" w14:textId="77777777" w:rsidR="00A5678B" w:rsidRDefault="00AF6F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Užívateľ nie je oprávnený poskytnúť pridelený priestor do užívania tretej osobe.</w:t>
      </w:r>
    </w:p>
    <w:p w14:paraId="00000042" w14:textId="55CE7C82" w:rsidR="00A5678B" w:rsidRDefault="00AF6F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Práva a povinnosti zmluvných strán ako i podmienky užívania priestoru v  ateliéri sú bližšie upravené vo Všeobecný podmienkach užívania priestorov KCT, ktoré tvoria Časť II Všeobecných podmienok Kreatívneho centra Trnava.</w:t>
      </w:r>
    </w:p>
    <w:p w14:paraId="00000043" w14:textId="77777777" w:rsidR="00A5678B" w:rsidRDefault="00A5678B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4" w14:textId="77777777" w:rsidR="00A5678B" w:rsidRDefault="00A5678B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5" w14:textId="3E2B83EB" w:rsidR="00A5678B" w:rsidRDefault="00AA37D7" w:rsidP="005F4D4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Článok VI.</w:t>
      </w:r>
    </w:p>
    <w:p w14:paraId="00000046" w14:textId="77777777" w:rsidR="00A5678B" w:rsidRDefault="00AF6FA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Ukončenie zmluvy</w:t>
      </w:r>
    </w:p>
    <w:p w14:paraId="00000047" w14:textId="77777777" w:rsidR="00A5678B" w:rsidRDefault="00A5678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48" w14:textId="77777777" w:rsidR="00A5678B" w:rsidRDefault="00AF6F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Ukončenie tejto zmluvy sa riadi Všeobecnými podmienkami užívania priestorov KCT v ich platnom znení.</w:t>
      </w:r>
    </w:p>
    <w:p w14:paraId="00000049" w14:textId="77777777" w:rsidR="00A5678B" w:rsidRDefault="00AF6F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Táto zmluva sa uzatvára s rozväzovacou podmienkou, ktorou je začatie výkonu hospodárskej činnosti (činnosti spočívajúcej v ponuke tovarov a/ alebo  služieb na trhu) užívateľom. V prípade, ak u užívateľa nastane uvedená skutočnosť, táto zmluva sa skončí dňom, kedy daná skutočnosť nastala. </w:t>
      </w:r>
    </w:p>
    <w:p w14:paraId="0000004A" w14:textId="29F22F9E" w:rsidR="00A5678B" w:rsidRDefault="00AF6F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Užívateľ je súčasne oprávnený vypovedať túto zmluvu k poslednému dňu mesiaca, v ktorom doručí písomnú výpoveď TTSK, a to na základe zmeny Všeobecných podmienok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Kreatívneho centra Trnava</w:t>
      </w:r>
      <w:r w:rsidRPr="00AF6FA1">
        <w:t xml:space="preserve"> </w:t>
      </w:r>
      <w:r w:rsidRPr="00AF6FA1">
        <w:rPr>
          <w:rFonts w:ascii="Times New Roman" w:eastAsia="Times New Roman" w:hAnsi="Times New Roman" w:cs="Times New Roman"/>
          <w:color w:val="000000"/>
          <w:sz w:val="24"/>
          <w:szCs w:val="24"/>
        </w:rPr>
        <w:t>alebo zmeny výšky poplatku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Takto vypovedať zmluvu je užívateľ oprávnený najneskôr do konca mesiaca nasledujúceho po mesiaci, v ktorom bola zverejnená zmena (aktualizácia) Všeobecných podmienok Kreatívneho centra Trnava.</w:t>
      </w:r>
    </w:p>
    <w:p w14:paraId="0000004B" w14:textId="3F8A5B3F" w:rsidR="00A5678B" w:rsidRDefault="00AF6F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TTSK je nad rámec Všeobecných podmienok užívania KCT oprávnený od tejto zmluvy odstúpiť v prípade porušenia jej ustanovení resp. iných povinností užívateľom.</w:t>
      </w:r>
    </w:p>
    <w:p w14:paraId="04BF4BE3" w14:textId="76127FA8" w:rsidR="00504500" w:rsidRDefault="00504500">
      <w:pPr>
        <w:pStyle w:val="Odsekzoznamu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TTSK je oprávnený počas trvania účasti účastníka na programe pravidelne kontrolovať napĺňanie cieľov stanovených účastníkom v jeho prihláške do programu a v prípade preukázateľného odklonu od týchto cieľov resp. nedosahovania stanovených </w:t>
      </w:r>
      <w:proofErr w:type="spellStart"/>
      <w:r w:rsidRPr="00504500">
        <w:rPr>
          <w:rFonts w:ascii="Times New Roman" w:eastAsia="Times New Roman" w:hAnsi="Times New Roman" w:cs="Times New Roman"/>
          <w:color w:val="000000"/>
          <w:sz w:val="24"/>
          <w:szCs w:val="24"/>
        </w:rPr>
        <w:t>mílnikov</w:t>
      </w:r>
      <w:proofErr w:type="spellEnd"/>
      <w:r w:rsidRPr="0050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deklarovaných v prihláške účastníka, vypovedať účastníkovi zmluvu a tým ukončiť účasť na programe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4500">
        <w:rPr>
          <w:rFonts w:ascii="Times New Roman" w:eastAsia="Times New Roman" w:hAnsi="Times New Roman" w:cs="Times New Roman"/>
          <w:color w:val="000000"/>
          <w:sz w:val="24"/>
          <w:szCs w:val="24"/>
        </w:rPr>
        <w:t>v zmysle časti 5 Výzvy a predloženej prihlášky užívateľa. Výpovedná lehota je v takom prípade 3 mesiace a začína plynúť prvým dňom mesiaca nasledujúceho po doručení výpovede užívateľovi.</w:t>
      </w:r>
    </w:p>
    <w:p w14:paraId="3EB84A04" w14:textId="77777777" w:rsidR="00AA37D7" w:rsidRPr="00504500" w:rsidRDefault="00AA37D7" w:rsidP="005F4D4B">
      <w:pPr>
        <w:pStyle w:val="Odsekzoznamu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E" w14:textId="77777777" w:rsidR="00A5678B" w:rsidRDefault="00A5678B" w:rsidP="005F4D4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99BE0AE" w14:textId="6262743F" w:rsidR="00AA37D7" w:rsidRDefault="00AA37D7" w:rsidP="005F4D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Článok VII.</w:t>
      </w:r>
    </w:p>
    <w:p w14:paraId="0000004F" w14:textId="3EFC4A34" w:rsidR="00A5678B" w:rsidRDefault="00AF6FA1" w:rsidP="005F4D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Záverečné ustanovenia</w:t>
      </w:r>
    </w:p>
    <w:p w14:paraId="6FB7830E" w14:textId="77777777" w:rsidR="00AA37D7" w:rsidRDefault="00AA37D7" w:rsidP="005F4D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0" w14:textId="0C9D77F1" w:rsidR="00A5678B" w:rsidRDefault="00AF6F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Táto zmluva nadobúda platnosť dňom jej podpisu oboma zmluvnými stranami a účinnosť dňom 1.</w:t>
      </w:r>
      <w:r w:rsidR="00E47BDD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47BD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za podmienky jej predchádzajúceho zverejnenia v centrálnom registri zmlúv v zmysle zákona č. 211/2000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Z.z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o slobodnom prístupe k informáciám.</w:t>
      </w:r>
    </w:p>
    <w:p w14:paraId="00000051" w14:textId="1CF3A841" w:rsidR="00A5678B" w:rsidRDefault="00AF6F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Táto zmluva sa vyhotovuje v troch rovnopisoch, z ktorých dve vyhotovenia obdrží TTSK a jedno vyhotovenie užívateľ.</w:t>
      </w:r>
    </w:p>
    <w:p w14:paraId="757FC6B0" w14:textId="77777777" w:rsidR="00AA37D7" w:rsidRDefault="00AA37D7" w:rsidP="00AA37D7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B713AE" w14:textId="64D90ACA" w:rsidR="00AA37D7" w:rsidRPr="00AA37D7" w:rsidRDefault="00AA37D7" w:rsidP="00AA37D7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7D7">
        <w:rPr>
          <w:rFonts w:ascii="Times New Roman" w:eastAsia="Times New Roman" w:hAnsi="Times New Roman" w:cs="Times New Roman"/>
          <w:color w:val="000000"/>
          <w:sz w:val="24"/>
          <w:szCs w:val="24"/>
        </w:rPr>
        <w:t>Alternatíva:</w:t>
      </w:r>
    </w:p>
    <w:p w14:paraId="1F4C0044" w14:textId="25A138E8" w:rsidR="00AA37D7" w:rsidRPr="00AA37D7" w:rsidRDefault="00AA37D7" w:rsidP="00AA37D7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Zmluva je vyhotovená v elektronickej podobe a zmluvné strany ju podpisujú v zmysle zákona č. 305/2013 </w:t>
      </w:r>
      <w:proofErr w:type="spellStart"/>
      <w:r w:rsidRPr="00AA37D7">
        <w:rPr>
          <w:rFonts w:ascii="Times New Roman" w:eastAsia="Times New Roman" w:hAnsi="Times New Roman" w:cs="Times New Roman"/>
          <w:color w:val="000000"/>
          <w:sz w:val="24"/>
          <w:szCs w:val="24"/>
        </w:rPr>
        <w:t>Z.z</w:t>
      </w:r>
      <w:proofErr w:type="spellEnd"/>
      <w:r w:rsidRPr="00AA37D7">
        <w:rPr>
          <w:rFonts w:ascii="Times New Roman" w:eastAsia="Times New Roman" w:hAnsi="Times New Roman" w:cs="Times New Roman"/>
          <w:color w:val="000000"/>
          <w:sz w:val="24"/>
          <w:szCs w:val="24"/>
        </w:rPr>
        <w:t>. o elektronickej podobe výkonu pôsobnosti orgánov verejnej moci a o zmene a doplnení niektorých zákonov (zákon o e-</w:t>
      </w:r>
      <w:proofErr w:type="spellStart"/>
      <w:r w:rsidRPr="00AA37D7">
        <w:rPr>
          <w:rFonts w:ascii="Times New Roman" w:eastAsia="Times New Roman" w:hAnsi="Times New Roman" w:cs="Times New Roman"/>
          <w:color w:val="000000"/>
          <w:sz w:val="24"/>
          <w:szCs w:val="24"/>
        </w:rPr>
        <w:t>Governmente</w:t>
      </w:r>
      <w:proofErr w:type="spellEnd"/>
      <w:r w:rsidRPr="00AA37D7">
        <w:rPr>
          <w:rFonts w:ascii="Times New Roman" w:eastAsia="Times New Roman" w:hAnsi="Times New Roman" w:cs="Times New Roman"/>
          <w:color w:val="000000"/>
          <w:sz w:val="24"/>
          <w:szCs w:val="24"/>
        </w:rPr>
        <w:t>). Rovnako to bude platiť pre uzatvorenie každého ďalšieho dodatku k tejto zmluve.</w:t>
      </w:r>
    </w:p>
    <w:p w14:paraId="4A8A8D78" w14:textId="77777777" w:rsidR="00AA37D7" w:rsidRDefault="00AA37D7" w:rsidP="005F4D4B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2" w14:textId="77777777" w:rsidR="00A5678B" w:rsidRDefault="00AF6F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Vzťahy medzi zmluvnými stranami sa okrem ustanovení tejto zmluvy, riadia Všeobecnými podmienkami Kreatívneho centra Trnava v platnom znení, zákonom č. 40/1964 Zb. Občiansky zákonník v platnom znení a ostatnými všeobecne záväznými právnymi predpismi vzťahujúcimi sa na predmet tejto zmluvy.</w:t>
      </w:r>
    </w:p>
    <w:p w14:paraId="00000053" w14:textId="77777777" w:rsidR="00A5678B" w:rsidRDefault="00AF6F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Zmeny a doplnenia tejto zmluvy možno robiť na základe dohody zmluvných strán vo forme písomného dodatku k tejto zmluve podpísaného oboma zmluvnými stranami.</w:t>
      </w:r>
    </w:p>
    <w:p w14:paraId="00000054" w14:textId="77777777" w:rsidR="00A5678B" w:rsidRDefault="00AF6F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Akákoľvek písomnosť doručovaná druhej strane sa považuje za doručenú i v prípade, ak adresát odmietne písomnosť prevziať alebo ak sa písomnosť vráti odosielateľovi ako nedoručená.</w:t>
      </w:r>
    </w:p>
    <w:p w14:paraId="00000055" w14:textId="77777777" w:rsidR="00A5678B" w:rsidRDefault="00AF6FA1" w:rsidP="00E940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Užívateľ  prehlasuje, že pred podpisom zmluvy bol informovaný v zmysle čl. 5 a čl. 6 ods. 1 písm. b) Nariadenia Európskeho parlamentu a Rady EÚ  č. 2016/679  z 27. apríla 2016 o ochrane fyzických osôb pri spracúvaní osobných údajov a voľnom pohybe takýchto údajov, ktorým sa zrušuje smernica 95/46/ES (ďalej len „GDPR“) o ochrane a spracúvaní osobných údajov v rozsahu a na účel uzatvorenia a plnenia tejto zmluvy.</w:t>
      </w:r>
    </w:p>
    <w:p w14:paraId="00000056" w14:textId="72F28280" w:rsidR="00A5678B" w:rsidRDefault="00AF6FA1" w:rsidP="00E940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TTSK sa v tejto súvislosti výslovne zaväzuje zachovávať mlčanlivosť o osobných údajoch užívateľa uvedených v preambule tejto zmluvy, nevyužije ich pre osobnú potrebu, bez súhlasu užívateľa ich nezverejní ani neposkytne inej osobe a to ani po ukončení tejto zmluvy,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s výnimkou, ak mu taká povinnosť vyplýva zo všeobecne záväzných právnych predpisov, a prehlasuje, že prijal primerané technické a organizačné opatrenia (vrátane poučenia svojich zamestnancov) na ochranu osobných údajov, a to formou a za podmienok stanovených GDPR a </w:t>
      </w:r>
      <w:r w:rsidR="00504500">
        <w:rPr>
          <w:rFonts w:ascii="Times New Roman" w:eastAsia="Times New Roman" w:hAnsi="Times New Roman" w:cs="Times New Roman"/>
          <w:color w:val="000000"/>
          <w:sz w:val="24"/>
          <w:szCs w:val="24"/>
        </w:rPr>
        <w:t>všeobecne záväznými právnymi predpismi upravujúcimi ochranu osobných údajov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57" w14:textId="5C855FB6" w:rsidR="00A5678B" w:rsidRDefault="00AF6FA1" w:rsidP="00E940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Zmluvné strany podpisom Zmluvy potvrdzujú, že sú si plne vedomé práv a povinností vyplývajúcich </w:t>
      </w:r>
      <w:r w:rsidR="00504500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Nariadenia Európskeho parlamentu a Rady EÚ  č. 2016/679  z 27. apríla 2016 o ochrane fyzických osôb pri spracúvaní osobných údajov a voľnom pohybe takýchto údajov, ktorým sa zrušuje smernica 95/46/ES,</w:t>
      </w:r>
      <w:r w:rsidRPr="00AF6FA1">
        <w:t xml:space="preserve"> </w:t>
      </w:r>
      <w:r w:rsidRPr="00AF6FA1">
        <w:rPr>
          <w:rFonts w:ascii="Times New Roman" w:eastAsia="Times New Roman" w:hAnsi="Times New Roman" w:cs="Times New Roman"/>
          <w:color w:val="000000"/>
          <w:sz w:val="24"/>
          <w:szCs w:val="24"/>
        </w:rPr>
        <w:t>z ostatných všeobecne záväzných právnych predpisov upravujúcich ochranu osobných údajov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ako aj o následkoch spojených s ich nedodržaním. </w:t>
      </w:r>
    </w:p>
    <w:p w14:paraId="00000058" w14:textId="77777777" w:rsidR="00A5678B" w:rsidRDefault="00AF6F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 prípade rozporu medzi ustanoveniami tejto zmluvy a ustanoveniami Všeobecných podmienok Kreatívneho centra Trnava majú prednosť ustanovenia tejto zmluvy.</w:t>
      </w:r>
    </w:p>
    <w:p w14:paraId="00000059" w14:textId="77777777" w:rsidR="00A5678B" w:rsidRDefault="00AF6F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Zmluvné strany prehlasujú, že si zmluvu dôkladne prečítali, porozumeli všetkým jej ustanoveniam, táto zmluva je prejavom ich vlastnej a slobodnej vôle na znak čoho ju vlastnoručne podpisujú.</w:t>
      </w:r>
    </w:p>
    <w:p w14:paraId="0000005A" w14:textId="77777777" w:rsidR="00A5678B" w:rsidRDefault="00A567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B" w14:textId="77777777" w:rsidR="00A5678B" w:rsidRDefault="00AF6FA1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Trnave dňa...............................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 Trnave dňa ..............................</w:t>
      </w:r>
    </w:p>
    <w:p w14:paraId="0000005C" w14:textId="77777777" w:rsidR="00A5678B" w:rsidRDefault="00A5678B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5D" w14:textId="77777777" w:rsidR="00A5678B" w:rsidRDefault="00AF6FA1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5E" w14:textId="77777777" w:rsidR="00A5678B" w:rsidRDefault="00AF6FA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</w:t>
      </w:r>
    </w:p>
    <w:p w14:paraId="0000005F" w14:textId="03B5A2A9" w:rsidR="00A5678B" w:rsidRDefault="00AF6FA1">
      <w:pPr>
        <w:spacing w:after="0"/>
        <w:ind w:left="18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A37D7">
        <w:rPr>
          <w:rFonts w:ascii="Times New Roman" w:eastAsia="Times New Roman" w:hAnsi="Times New Roman" w:cs="Times New Roman"/>
          <w:sz w:val="24"/>
          <w:szCs w:val="24"/>
        </w:rPr>
        <w:tab/>
      </w:r>
      <w:r w:rsidR="00AA37D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Mgr. Jozef Viskupič</w:t>
      </w:r>
    </w:p>
    <w:p w14:paraId="00000060" w14:textId="77777777" w:rsidR="00A5678B" w:rsidRDefault="00AF6FA1">
      <w:pPr>
        <w:spacing w:after="0"/>
        <w:ind w:left="32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Predseda TTSK</w:t>
      </w:r>
    </w:p>
    <w:sectPr w:rsidR="00A5678B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88C93" w14:textId="77777777" w:rsidR="0040064D" w:rsidRDefault="0040064D" w:rsidP="00AA37D7">
      <w:pPr>
        <w:spacing w:after="0" w:line="240" w:lineRule="auto"/>
      </w:pPr>
      <w:r>
        <w:separator/>
      </w:r>
    </w:p>
  </w:endnote>
  <w:endnote w:type="continuationSeparator" w:id="0">
    <w:p w14:paraId="577BEC9F" w14:textId="77777777" w:rsidR="0040064D" w:rsidRDefault="0040064D" w:rsidP="00AA3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89217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2AFE4AA" w14:textId="1E1D2FBF" w:rsidR="00AA37D7" w:rsidRDefault="00AA37D7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C4AE71" w14:textId="77777777" w:rsidR="00AA37D7" w:rsidRDefault="00AA37D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1A5D7" w14:textId="77777777" w:rsidR="0040064D" w:rsidRDefault="0040064D" w:rsidP="00AA37D7">
      <w:pPr>
        <w:spacing w:after="0" w:line="240" w:lineRule="auto"/>
      </w:pPr>
      <w:r>
        <w:separator/>
      </w:r>
    </w:p>
  </w:footnote>
  <w:footnote w:type="continuationSeparator" w:id="0">
    <w:p w14:paraId="3AC483F2" w14:textId="77777777" w:rsidR="0040064D" w:rsidRDefault="0040064D" w:rsidP="00AA3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53A6"/>
    <w:multiLevelType w:val="multilevel"/>
    <w:tmpl w:val="A7C84D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D6D74"/>
    <w:multiLevelType w:val="multilevel"/>
    <w:tmpl w:val="B7F4B320"/>
    <w:lvl w:ilvl="0">
      <w:start w:val="1"/>
      <w:numFmt w:val="decimal"/>
      <w:lvlText w:val="%1."/>
      <w:lvlJc w:val="left"/>
      <w:pPr>
        <w:ind w:left="546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D09F8"/>
    <w:multiLevelType w:val="multilevel"/>
    <w:tmpl w:val="3F54FF3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F5322"/>
    <w:multiLevelType w:val="multilevel"/>
    <w:tmpl w:val="2ED4D5AA"/>
    <w:lvl w:ilvl="0">
      <w:start w:val="1"/>
      <w:numFmt w:val="upperRoman"/>
      <w:lvlText w:val="%1."/>
      <w:lvlJc w:val="left"/>
      <w:pPr>
        <w:ind w:left="469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60543"/>
    <w:multiLevelType w:val="multilevel"/>
    <w:tmpl w:val="02946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93CB9"/>
    <w:multiLevelType w:val="multilevel"/>
    <w:tmpl w:val="8D160E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22318"/>
    <w:multiLevelType w:val="multilevel"/>
    <w:tmpl w:val="10921E42"/>
    <w:lvl w:ilvl="0">
      <w:start w:val="1"/>
      <w:numFmt w:val="decimal"/>
      <w:lvlText w:val="%1."/>
      <w:lvlJc w:val="left"/>
      <w:pPr>
        <w:ind w:left="349" w:hanging="360"/>
      </w:p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789" w:hanging="18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lowerLetter"/>
      <w:lvlText w:val="%5."/>
      <w:lvlJc w:val="left"/>
      <w:pPr>
        <w:ind w:left="3229" w:hanging="360"/>
      </w:pPr>
    </w:lvl>
    <w:lvl w:ilvl="5">
      <w:start w:val="1"/>
      <w:numFmt w:val="lowerRoman"/>
      <w:lvlText w:val="%6."/>
      <w:lvlJc w:val="right"/>
      <w:pPr>
        <w:ind w:left="3949" w:hanging="180"/>
      </w:pPr>
    </w:lvl>
    <w:lvl w:ilvl="6">
      <w:start w:val="1"/>
      <w:numFmt w:val="decimal"/>
      <w:lvlText w:val="%7."/>
      <w:lvlJc w:val="left"/>
      <w:pPr>
        <w:ind w:left="4669" w:hanging="360"/>
      </w:pPr>
    </w:lvl>
    <w:lvl w:ilvl="7">
      <w:start w:val="1"/>
      <w:numFmt w:val="lowerLetter"/>
      <w:lvlText w:val="%8."/>
      <w:lvlJc w:val="left"/>
      <w:pPr>
        <w:ind w:left="5389" w:hanging="360"/>
      </w:pPr>
    </w:lvl>
    <w:lvl w:ilvl="8">
      <w:start w:val="1"/>
      <w:numFmt w:val="lowerRoman"/>
      <w:lvlText w:val="%9."/>
      <w:lvlJc w:val="right"/>
      <w:pPr>
        <w:ind w:left="6109" w:hanging="180"/>
      </w:pPr>
    </w:lvl>
  </w:abstractNum>
  <w:abstractNum w:abstractNumId="7" w15:restartNumberingAfterBreak="0">
    <w:nsid w:val="70180BF0"/>
    <w:multiLevelType w:val="multilevel"/>
    <w:tmpl w:val="54105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178165">
    <w:abstractNumId w:val="4"/>
  </w:num>
  <w:num w:numId="2" w16cid:durableId="1734350625">
    <w:abstractNumId w:val="2"/>
  </w:num>
  <w:num w:numId="3" w16cid:durableId="478425246">
    <w:abstractNumId w:val="3"/>
  </w:num>
  <w:num w:numId="4" w16cid:durableId="1053506599">
    <w:abstractNumId w:val="5"/>
  </w:num>
  <w:num w:numId="5" w16cid:durableId="1931153663">
    <w:abstractNumId w:val="1"/>
  </w:num>
  <w:num w:numId="6" w16cid:durableId="142745583">
    <w:abstractNumId w:val="0"/>
  </w:num>
  <w:num w:numId="7" w16cid:durableId="1633170095">
    <w:abstractNumId w:val="6"/>
  </w:num>
  <w:num w:numId="8" w16cid:durableId="1822042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78B"/>
    <w:rsid w:val="0000128B"/>
    <w:rsid w:val="000F6B23"/>
    <w:rsid w:val="00296D24"/>
    <w:rsid w:val="003D67C8"/>
    <w:rsid w:val="0040064D"/>
    <w:rsid w:val="00477DFC"/>
    <w:rsid w:val="004C16A6"/>
    <w:rsid w:val="00504500"/>
    <w:rsid w:val="005F4D4B"/>
    <w:rsid w:val="00634F79"/>
    <w:rsid w:val="006A1E2B"/>
    <w:rsid w:val="006D792D"/>
    <w:rsid w:val="00762207"/>
    <w:rsid w:val="007946DD"/>
    <w:rsid w:val="007D199F"/>
    <w:rsid w:val="00910333"/>
    <w:rsid w:val="009C43DE"/>
    <w:rsid w:val="009C5EE1"/>
    <w:rsid w:val="00A5678B"/>
    <w:rsid w:val="00AA37D7"/>
    <w:rsid w:val="00AF6FA1"/>
    <w:rsid w:val="00C20606"/>
    <w:rsid w:val="00CA0052"/>
    <w:rsid w:val="00DD15BD"/>
    <w:rsid w:val="00DD6997"/>
    <w:rsid w:val="00E06563"/>
    <w:rsid w:val="00E47BDD"/>
    <w:rsid w:val="00E940AA"/>
    <w:rsid w:val="00EA6C83"/>
    <w:rsid w:val="00F03A29"/>
    <w:rsid w:val="00F6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982A"/>
  <w15:docId w15:val="{BC6B5439-0C72-4B43-B665-19279E17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1DDA"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A01DD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01DDA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20892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3359E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359E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359E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359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359E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5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59E7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C8577F"/>
    <w:rPr>
      <w:color w:val="605E5C"/>
      <w:shd w:val="clear" w:color="auto" w:fill="E1DFDD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A6B3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A6B3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A6B38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A3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37D7"/>
  </w:style>
  <w:style w:type="paragraph" w:styleId="Pta">
    <w:name w:val="footer"/>
    <w:basedOn w:val="Normlny"/>
    <w:link w:val="PtaChar"/>
    <w:uiPriority w:val="99"/>
    <w:unhideWhenUsed/>
    <w:rsid w:val="00AA3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3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akova.zuzana@trnava-vuc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AbaIccVV8tlDAWw0XG65T3SYvw==">CgMxLjAyCGguZ2pkZ3hzOAByITFWcEZOZWJyeEhwV3l1WEdHVUdqU1JNMUw4RW1jSkhLOQ==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Bezáková</dc:creator>
  <cp:lastModifiedBy>Zuzana Bezáková</cp:lastModifiedBy>
  <cp:revision>2</cp:revision>
  <dcterms:created xsi:type="dcterms:W3CDTF">2026-06-02T09:27:00Z</dcterms:created>
  <dcterms:modified xsi:type="dcterms:W3CDTF">2026-06-02T09:27:00Z</dcterms:modified>
</cp:coreProperties>
</file>